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218" w:rsidRDefault="00F84218" w:rsidP="00F84218">
      <w:pPr>
        <w:jc w:val="both"/>
        <w:rPr>
          <w:rFonts w:ascii="Bell MT" w:eastAsia="Calibri" w:hAnsi="Bell MT"/>
          <w:b/>
          <w:sz w:val="22"/>
          <w:szCs w:val="22"/>
          <w:lang w:eastAsia="en-US"/>
        </w:rPr>
      </w:pPr>
      <w:r w:rsidRPr="00C37103">
        <w:rPr>
          <w:rFonts w:ascii="Bell MT" w:eastAsia="Calibri" w:hAnsi="Bell MT"/>
          <w:b/>
          <w:sz w:val="22"/>
          <w:szCs w:val="22"/>
          <w:lang w:eastAsia="en-US"/>
        </w:rPr>
        <w:t xml:space="preserve">                                                                  </w:t>
      </w:r>
      <w:bookmarkStart w:id="0" w:name="_Hlk122607371"/>
    </w:p>
    <w:p w:rsidR="00F84218" w:rsidRDefault="00F84218" w:rsidP="00F84218">
      <w:pPr>
        <w:rPr>
          <w:rFonts w:ascii="Bell MT" w:hAnsi="Bell MT"/>
        </w:rPr>
      </w:pPr>
      <w:bookmarkStart w:id="1" w:name="_Hlk46923541"/>
      <w:r>
        <w:rPr>
          <w:rFonts w:ascii="Bell MT" w:hAnsi="Bell MT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DA08" wp14:editId="3E5523B2">
                <wp:simplePos x="0" y="0"/>
                <wp:positionH relativeFrom="column">
                  <wp:posOffset>207010</wp:posOffset>
                </wp:positionH>
                <wp:positionV relativeFrom="paragraph">
                  <wp:posOffset>-60325</wp:posOffset>
                </wp:positionV>
                <wp:extent cx="1231265" cy="1311275"/>
                <wp:effectExtent l="0" t="0" r="698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218" w:rsidRDefault="00F84218" w:rsidP="00F84218"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object w:dxaOrig="1680" w:dyaOrig="19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9pt;height:95.25pt">
                                  <v:imagedata r:id="rId7" o:title=""/>
                                </v:shape>
                                <o:OLEObject Type="Embed" ProgID="Word.Picture.8" ShapeID="_x0000_i1026" DrawAspect="Content" ObjectID="_173963022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DA08" id="Rectangle 3" o:spid="_x0000_s1026" style="position:absolute;margin-left:16.3pt;margin-top:-4.75pt;width:96.95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" stroked="f">
                <v:textbox>
                  <w:txbxContent>
                    <w:p w:rsidR="00F84218" w:rsidRDefault="00F84218" w:rsidP="00F84218"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object w:dxaOrig="1678" w:dyaOrig="1905">
                          <v:shape id="_x0000_i1025" type="#_x0000_t75" style="width:84pt;height:95.25pt">
                            <v:imagedata r:id="rId9" o:title=""/>
                          </v:shape>
                          <o:OLEObject Type="Embed" ProgID="Word.Picture.8" ShapeID="_x0000_i1025" DrawAspect="Content" ObjectID="_1736752217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ascii="Bell MT" w:hAnsi="Bell MT"/>
        </w:rPr>
        <w:tab/>
      </w:r>
    </w:p>
    <w:p w:rsidR="00F84218" w:rsidRPr="00515E49" w:rsidRDefault="00F84218" w:rsidP="00F84218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sz w:val="22"/>
          <w:szCs w:val="22"/>
        </w:rPr>
        <w:t xml:space="preserve">                   </w:t>
      </w:r>
      <w:r w:rsidRPr="00515E49">
        <w:rPr>
          <w:rFonts w:ascii="Bell MT" w:hAnsi="Bell MT"/>
          <w:b/>
          <w:sz w:val="28"/>
          <w:szCs w:val="28"/>
        </w:rPr>
        <w:t>BURKINA FASO</w:t>
      </w:r>
    </w:p>
    <w:p w:rsidR="00F84218" w:rsidRDefault="00F84218" w:rsidP="00F84218">
      <w:pPr>
        <w:rPr>
          <w:rFonts w:ascii="Bell MT" w:hAnsi="Bell MT"/>
          <w:b/>
        </w:rPr>
      </w:pPr>
      <w:r>
        <w:rPr>
          <w:rFonts w:ascii="Bell MT" w:hAnsi="Bell MT"/>
          <w:b/>
        </w:rPr>
        <w:tab/>
        <w:t xml:space="preserve">                                                                                                        ………                                                                                                                                        </w:t>
      </w:r>
    </w:p>
    <w:p w:rsidR="00F84218" w:rsidRPr="00515E49" w:rsidRDefault="00F84218" w:rsidP="00F84218">
      <w:pPr>
        <w:rPr>
          <w:rFonts w:ascii="Bell MT" w:eastAsia="Arial Unicode MS" w:hAnsi="Bell MT" w:cs="Arial Unicode MS"/>
          <w:sz w:val="22"/>
          <w:szCs w:val="22"/>
        </w:rPr>
      </w:pP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 xml:space="preserve">              </w:t>
      </w:r>
      <w:r w:rsidRPr="00515E49">
        <w:rPr>
          <w:rFonts w:ascii="Bell MT" w:eastAsia="Arial Unicode MS" w:hAnsi="Bell MT"/>
          <w:b/>
          <w:sz w:val="22"/>
          <w:szCs w:val="22"/>
        </w:rPr>
        <w:t>U</w:t>
      </w:r>
      <w:r w:rsidRPr="00515E49">
        <w:rPr>
          <w:rFonts w:ascii="Bell MT" w:eastAsia="Arial Unicode MS" w:hAnsi="Bell MT"/>
          <w:sz w:val="22"/>
          <w:szCs w:val="22"/>
        </w:rPr>
        <w:t xml:space="preserve">nité – </w:t>
      </w:r>
      <w:r w:rsidRPr="00515E49">
        <w:rPr>
          <w:rFonts w:ascii="Bell MT" w:eastAsia="Arial Unicode MS" w:hAnsi="Bell MT"/>
          <w:b/>
          <w:sz w:val="22"/>
          <w:szCs w:val="22"/>
        </w:rPr>
        <w:t>P</w:t>
      </w:r>
      <w:r w:rsidRPr="00515E49">
        <w:rPr>
          <w:rFonts w:ascii="Bell MT" w:eastAsia="Arial Unicode MS" w:hAnsi="Bell MT"/>
          <w:sz w:val="22"/>
          <w:szCs w:val="22"/>
        </w:rPr>
        <w:t xml:space="preserve">rogrès - </w:t>
      </w:r>
      <w:r w:rsidRPr="00515E49">
        <w:rPr>
          <w:rFonts w:ascii="Bell MT" w:eastAsia="Arial Unicode MS" w:hAnsi="Bell MT"/>
          <w:b/>
          <w:sz w:val="22"/>
          <w:szCs w:val="22"/>
        </w:rPr>
        <w:t>J</w:t>
      </w:r>
      <w:r w:rsidRPr="00515E49">
        <w:rPr>
          <w:rFonts w:ascii="Bell MT" w:eastAsia="Arial Unicode MS" w:hAnsi="Bell MT"/>
          <w:sz w:val="22"/>
          <w:szCs w:val="22"/>
        </w:rPr>
        <w:t>ustice</w:t>
      </w:r>
      <w:r w:rsidRPr="00515E49">
        <w:rPr>
          <w:rFonts w:ascii="Bell MT" w:eastAsia="Arial Unicode MS" w:hAnsi="Bell MT" w:cs="Arial Unicode MS"/>
          <w:sz w:val="22"/>
          <w:szCs w:val="22"/>
        </w:rPr>
        <w:tab/>
      </w:r>
      <w:r w:rsidRPr="00515E49">
        <w:rPr>
          <w:rFonts w:ascii="Bell MT" w:eastAsia="Arial Unicode MS" w:hAnsi="Bell MT" w:cs="Arial Unicode MS"/>
          <w:sz w:val="22"/>
          <w:szCs w:val="22"/>
        </w:rPr>
        <w:tab/>
      </w:r>
      <w:r w:rsidRPr="00515E49">
        <w:rPr>
          <w:rFonts w:ascii="Bell MT" w:eastAsia="Arial Unicode MS" w:hAnsi="Bell MT" w:cs="Arial Unicode MS"/>
          <w:sz w:val="22"/>
          <w:szCs w:val="22"/>
        </w:rPr>
        <w:tab/>
      </w:r>
      <w:r w:rsidRPr="00515E49">
        <w:rPr>
          <w:rFonts w:ascii="Bell MT" w:eastAsia="Arial Unicode MS" w:hAnsi="Bell MT" w:cs="Arial Unicode MS"/>
          <w:sz w:val="22"/>
          <w:szCs w:val="22"/>
        </w:rPr>
        <w:tab/>
      </w:r>
    </w:p>
    <w:p w:rsidR="00F84218" w:rsidRDefault="00F84218" w:rsidP="00F84218">
      <w:pPr>
        <w:rPr>
          <w:rFonts w:ascii="Bell MT" w:eastAsia="Arial Unicode MS" w:hAnsi="Bell MT" w:cs="Arial Unicode MS"/>
        </w:rPr>
      </w:pPr>
      <w:r>
        <w:rPr>
          <w:rFonts w:ascii="Bell MT" w:eastAsia="Arial Unicode MS" w:hAnsi="Bell MT" w:cs="Arial Unicode MS"/>
        </w:rPr>
        <w:tab/>
      </w:r>
      <w:r>
        <w:rPr>
          <w:rFonts w:ascii="Bell MT" w:eastAsia="Arial Unicode MS" w:hAnsi="Bell MT" w:cs="Arial Unicode MS"/>
        </w:rPr>
        <w:tab/>
      </w:r>
      <w:r>
        <w:rPr>
          <w:rFonts w:ascii="Bell MT" w:eastAsia="Arial Unicode MS" w:hAnsi="Bell MT" w:cs="Arial Unicode MS"/>
        </w:rPr>
        <w:tab/>
      </w:r>
    </w:p>
    <w:p w:rsidR="00F84218" w:rsidRDefault="00F84218" w:rsidP="00F84218">
      <w:pPr>
        <w:rPr>
          <w:rFonts w:ascii="Bell MT" w:eastAsia="Arial Unicode MS" w:hAnsi="Bell MT" w:cs="Arial Unicode MS"/>
        </w:rPr>
      </w:pPr>
    </w:p>
    <w:p w:rsidR="00F84218" w:rsidRDefault="00F84218" w:rsidP="00F84218">
      <w:pPr>
        <w:rPr>
          <w:rFonts w:ascii="Bell MT" w:eastAsia="Arial Unicode MS" w:hAnsi="Bell MT" w:cs="Arial Unicode MS"/>
        </w:rPr>
      </w:pPr>
    </w:p>
    <w:p w:rsidR="00F84218" w:rsidRDefault="00F84218" w:rsidP="00F84218">
      <w:pPr>
        <w:rPr>
          <w:rFonts w:ascii="Bell MT" w:eastAsia="Arial Unicode MS" w:hAnsi="Bell MT" w:cs="Arial Unicode MS"/>
        </w:rPr>
      </w:pPr>
      <w:r>
        <w:rPr>
          <w:rFonts w:ascii="Bell MT" w:eastAsia="Arial Unicode MS" w:hAnsi="Bell MT" w:cs="Arial Unicode MS"/>
        </w:rPr>
        <w:t xml:space="preserve"> </w:t>
      </w:r>
      <w:r w:rsidRPr="00A60046">
        <w:rPr>
          <w:rFonts w:ascii="Bell MT" w:eastAsia="Calibri" w:hAnsi="Bell MT"/>
          <w:b/>
          <w:sz w:val="28"/>
          <w:szCs w:val="28"/>
          <w:lang w:eastAsia="en-US"/>
        </w:rPr>
        <w:t>CONSULAT GENERAL</w:t>
      </w:r>
      <w:r w:rsidRPr="00A60046">
        <w:rPr>
          <w:rFonts w:ascii="Bell MT" w:eastAsia="Calibri" w:hAnsi="Bell MT"/>
          <w:b/>
          <w:sz w:val="28"/>
          <w:szCs w:val="28"/>
        </w:rPr>
        <w:t xml:space="preserve">                                      </w:t>
      </w:r>
      <w:r w:rsidR="002F640F">
        <w:rPr>
          <w:rFonts w:ascii="Bell MT" w:eastAsia="Calibri" w:hAnsi="Bell MT"/>
          <w:b/>
          <w:sz w:val="28"/>
          <w:szCs w:val="28"/>
        </w:rPr>
        <w:t xml:space="preserve"> </w:t>
      </w:r>
      <w:r w:rsidRPr="00D429EA">
        <w:rPr>
          <w:rFonts w:ascii="Bell MT" w:eastAsia="Calibri" w:hAnsi="Bell MT"/>
          <w:bCs/>
          <w:sz w:val="28"/>
          <w:szCs w:val="28"/>
        </w:rPr>
        <w:t xml:space="preserve">Paris, le </w:t>
      </w:r>
      <w:r w:rsidR="004D2DAE">
        <w:rPr>
          <w:rFonts w:ascii="Bell MT" w:eastAsia="Calibri" w:hAnsi="Bell MT"/>
          <w:bCs/>
          <w:sz w:val="28"/>
          <w:szCs w:val="28"/>
        </w:rPr>
        <w:t>06 mars</w:t>
      </w:r>
      <w:r w:rsidRPr="00D429EA">
        <w:rPr>
          <w:rFonts w:ascii="Bell MT" w:eastAsia="Calibri" w:hAnsi="Bell MT"/>
          <w:bCs/>
          <w:sz w:val="28"/>
          <w:szCs w:val="28"/>
        </w:rPr>
        <w:t xml:space="preserve"> 202</w:t>
      </w:r>
      <w:r>
        <w:rPr>
          <w:rFonts w:ascii="Bell MT" w:eastAsia="Calibri" w:hAnsi="Bell MT"/>
          <w:bCs/>
          <w:sz w:val="28"/>
          <w:szCs w:val="28"/>
        </w:rPr>
        <w:t>3</w:t>
      </w:r>
    </w:p>
    <w:p w:rsidR="00F84218" w:rsidRPr="00A60046" w:rsidRDefault="00F84218" w:rsidP="00F84218">
      <w:pPr>
        <w:rPr>
          <w:rFonts w:ascii="Bell MT" w:eastAsia="Calibri" w:hAnsi="Bell MT"/>
          <w:sz w:val="28"/>
          <w:szCs w:val="28"/>
          <w:lang w:eastAsia="en-US"/>
        </w:rPr>
      </w:pPr>
      <w:r w:rsidRPr="00A60046">
        <w:rPr>
          <w:rFonts w:ascii="Bell MT" w:eastAsia="Calibri" w:hAnsi="Bell MT"/>
          <w:sz w:val="28"/>
          <w:szCs w:val="28"/>
          <w:lang w:eastAsia="en-US"/>
        </w:rPr>
        <w:t xml:space="preserve">   </w:t>
      </w:r>
      <w:r w:rsidRPr="00A60046">
        <w:rPr>
          <w:rFonts w:ascii="Bell MT" w:eastAsia="Calibri" w:hAnsi="Bell MT"/>
          <w:b/>
          <w:sz w:val="28"/>
          <w:szCs w:val="28"/>
          <w:lang w:eastAsia="en-US"/>
        </w:rPr>
        <w:t xml:space="preserve">            A PARIS                                                                         </w:t>
      </w:r>
      <w:r w:rsidRPr="00A60046">
        <w:rPr>
          <w:rFonts w:ascii="Bell MT" w:eastAsia="Calibri" w:hAnsi="Bell MT"/>
          <w:sz w:val="28"/>
          <w:szCs w:val="28"/>
          <w:lang w:eastAsia="en-US"/>
        </w:rPr>
        <w:t xml:space="preserve">   </w:t>
      </w:r>
      <w:r w:rsidRPr="00A60046">
        <w:rPr>
          <w:rFonts w:ascii="Bell MT" w:eastAsia="Calibri" w:hAnsi="Bell MT"/>
          <w:b/>
          <w:sz w:val="28"/>
          <w:szCs w:val="28"/>
          <w:lang w:eastAsia="en-US"/>
        </w:rPr>
        <w:t xml:space="preserve">         </w:t>
      </w:r>
    </w:p>
    <w:p w:rsidR="00F84218" w:rsidRDefault="00F84218" w:rsidP="00F84218">
      <w:pPr>
        <w:jc w:val="both"/>
        <w:rPr>
          <w:rFonts w:ascii="Bell MT" w:eastAsia="Calibri" w:hAnsi="Bell MT"/>
          <w:b/>
          <w:lang w:eastAsia="en-US"/>
        </w:rPr>
      </w:pPr>
      <w:r>
        <w:rPr>
          <w:rFonts w:ascii="Bell MT" w:eastAsia="Calibri" w:hAnsi="Bell MT"/>
          <w:b/>
          <w:lang w:eastAsia="en-US"/>
        </w:rPr>
        <w:t xml:space="preserve">                </w:t>
      </w:r>
    </w:p>
    <w:p w:rsidR="00F84218" w:rsidRDefault="00F84218" w:rsidP="00F84218">
      <w:pPr>
        <w:jc w:val="both"/>
        <w:rPr>
          <w:rFonts w:ascii="Bell MT" w:eastAsia="Calibri" w:hAnsi="Bell MT"/>
          <w:b/>
          <w:lang w:eastAsia="en-US"/>
        </w:rPr>
      </w:pPr>
    </w:p>
    <w:p w:rsidR="00F84218" w:rsidRPr="00A60046" w:rsidRDefault="00F84218" w:rsidP="00F84218">
      <w:pPr>
        <w:jc w:val="both"/>
        <w:rPr>
          <w:rFonts w:ascii="Bell MT" w:eastAsia="Calibri" w:hAnsi="Bell MT"/>
          <w:b/>
          <w:sz w:val="28"/>
          <w:szCs w:val="28"/>
          <w:lang w:eastAsia="en-US"/>
        </w:rPr>
      </w:pPr>
      <w:r w:rsidRPr="00A60046">
        <w:rPr>
          <w:rFonts w:ascii="Bell MT" w:eastAsia="Calibri" w:hAnsi="Bell MT"/>
          <w:b/>
          <w:sz w:val="28"/>
          <w:szCs w:val="28"/>
        </w:rPr>
        <w:t>N</w:t>
      </w:r>
      <w:r w:rsidRPr="00A60046">
        <w:rPr>
          <w:rFonts w:ascii="Bell MT" w:eastAsia="Calibri" w:hAnsi="Bell MT" w:cs="Calibri"/>
          <w:b/>
          <w:sz w:val="28"/>
          <w:szCs w:val="28"/>
        </w:rPr>
        <w:t>˚</w:t>
      </w:r>
      <w:r w:rsidRPr="00A60046">
        <w:rPr>
          <w:rFonts w:ascii="Bell MT" w:eastAsia="Calibri" w:hAnsi="Bell MT"/>
          <w:b/>
          <w:sz w:val="28"/>
          <w:szCs w:val="28"/>
        </w:rPr>
        <w:t xml:space="preserve"> 20</w:t>
      </w:r>
      <w:r>
        <w:rPr>
          <w:rFonts w:ascii="Bell MT" w:eastAsia="Calibri" w:hAnsi="Bell MT"/>
          <w:b/>
          <w:sz w:val="28"/>
          <w:szCs w:val="28"/>
        </w:rPr>
        <w:t>23</w:t>
      </w:r>
      <w:r w:rsidRPr="00A60046">
        <w:rPr>
          <w:rFonts w:ascii="Bell MT" w:eastAsia="Calibri" w:hAnsi="Bell MT"/>
          <w:b/>
          <w:sz w:val="28"/>
          <w:szCs w:val="28"/>
        </w:rPr>
        <w:t>-</w:t>
      </w:r>
      <w:r>
        <w:rPr>
          <w:rFonts w:ascii="Bell MT" w:eastAsia="Calibri" w:hAnsi="Bell MT"/>
          <w:b/>
          <w:sz w:val="28"/>
          <w:szCs w:val="28"/>
        </w:rPr>
        <w:t>0</w:t>
      </w:r>
      <w:r w:rsidR="004D2DAE">
        <w:rPr>
          <w:rFonts w:ascii="Bell MT" w:eastAsia="Calibri" w:hAnsi="Bell MT"/>
          <w:b/>
          <w:sz w:val="28"/>
          <w:szCs w:val="28"/>
        </w:rPr>
        <w:t>2</w:t>
      </w:r>
      <w:r w:rsidRPr="00A60046">
        <w:rPr>
          <w:rFonts w:ascii="Bell MT" w:eastAsia="Calibri" w:hAnsi="Bell MT"/>
          <w:b/>
          <w:sz w:val="28"/>
          <w:szCs w:val="28"/>
        </w:rPr>
        <w:t>/CGBF/P/</w:t>
      </w:r>
      <w:r w:rsidRPr="0090596F">
        <w:rPr>
          <w:rFonts w:ascii="Bell MT" w:eastAsia="Calibri" w:hAnsi="Bell MT"/>
          <w:b/>
          <w:sz w:val="22"/>
          <w:szCs w:val="22"/>
        </w:rPr>
        <w:t>CA</w:t>
      </w:r>
      <w:r w:rsidRPr="0090596F">
        <w:rPr>
          <w:rFonts w:ascii="Bell MT" w:eastAsia="Calibri" w:hAnsi="Bell MT"/>
          <w:b/>
          <w:sz w:val="22"/>
          <w:szCs w:val="22"/>
          <w:lang w:eastAsia="en-US"/>
        </w:rPr>
        <w:t xml:space="preserve">  </w:t>
      </w:r>
      <w:r w:rsidRPr="00A60046">
        <w:rPr>
          <w:rFonts w:ascii="Bell MT" w:eastAsia="Calibri" w:hAnsi="Bell MT"/>
          <w:b/>
          <w:sz w:val="28"/>
          <w:szCs w:val="28"/>
          <w:lang w:eastAsia="en-US"/>
        </w:rPr>
        <w:t xml:space="preserve">    </w:t>
      </w:r>
    </w:p>
    <w:p w:rsidR="00F84218" w:rsidRPr="0063013D" w:rsidRDefault="00F84218" w:rsidP="00F84218">
      <w:pPr>
        <w:jc w:val="both"/>
        <w:rPr>
          <w:rFonts w:ascii="Bell MT" w:eastAsia="Calibri" w:hAnsi="Bell MT"/>
          <w:b/>
          <w:lang w:eastAsia="en-US"/>
        </w:rPr>
      </w:pPr>
      <w:r>
        <w:rPr>
          <w:rFonts w:ascii="Bell MT" w:eastAsia="Calibri" w:hAnsi="Bell MT"/>
          <w:b/>
          <w:lang w:eastAsia="en-US"/>
        </w:rPr>
        <w:t xml:space="preserve">                                                                               </w:t>
      </w:r>
    </w:p>
    <w:p w:rsidR="00F84218" w:rsidRPr="008B4D62" w:rsidRDefault="00F84218" w:rsidP="00F84218">
      <w:pPr>
        <w:jc w:val="center"/>
        <w:rPr>
          <w:rFonts w:ascii="Bell MT" w:eastAsia="Calibri" w:hAnsi="Bell MT"/>
          <w:b/>
          <w:i/>
          <w:sz w:val="48"/>
          <w:szCs w:val="48"/>
          <w:u w:val="single"/>
          <w:lang w:eastAsia="en-US"/>
        </w:rPr>
      </w:pPr>
      <w:r w:rsidRPr="008B4D62">
        <w:rPr>
          <w:rFonts w:ascii="Bell MT" w:eastAsia="Calibri" w:hAnsi="Bell MT"/>
          <w:b/>
          <w:i/>
          <w:sz w:val="48"/>
          <w:szCs w:val="48"/>
          <w:u w:val="single"/>
          <w:lang w:eastAsia="en-US"/>
        </w:rPr>
        <w:t>Avis</w:t>
      </w:r>
    </w:p>
    <w:p w:rsidR="00F84218" w:rsidRPr="00DF00BC" w:rsidRDefault="00F84218" w:rsidP="00F84218">
      <w:pPr>
        <w:jc w:val="both"/>
        <w:rPr>
          <w:rFonts w:ascii="Bell MT" w:eastAsia="Calibri" w:hAnsi="Bell MT"/>
          <w:b/>
          <w:i/>
          <w:sz w:val="32"/>
          <w:szCs w:val="32"/>
          <w:u w:val="single"/>
          <w:lang w:eastAsia="en-US"/>
        </w:rPr>
      </w:pPr>
    </w:p>
    <w:p w:rsidR="004D2DAE" w:rsidRPr="004D2DAE" w:rsidRDefault="00AC0821" w:rsidP="004D2DAE">
      <w:pPr>
        <w:jc w:val="both"/>
        <w:rPr>
          <w:rFonts w:ascii="Bell MT" w:hAnsi="Bell MT" w:cs="Open Sans"/>
          <w:color w:val="000000"/>
          <w:sz w:val="36"/>
          <w:szCs w:val="36"/>
        </w:rPr>
      </w:pPr>
      <w:r>
        <w:rPr>
          <w:rFonts w:ascii="Bell MT" w:eastAsia="Calibri" w:hAnsi="Bell MT"/>
          <w:bCs/>
          <w:iCs/>
          <w:sz w:val="36"/>
          <w:szCs w:val="36"/>
          <w:lang w:eastAsia="en-US"/>
        </w:rPr>
        <w:t xml:space="preserve">Le </w:t>
      </w:r>
      <w:r w:rsidRPr="004D2DAE">
        <w:rPr>
          <w:rFonts w:ascii="Bell MT" w:hAnsi="Bell MT"/>
          <w:sz w:val="36"/>
          <w:szCs w:val="36"/>
        </w:rPr>
        <w:t xml:space="preserve">Consulat </w:t>
      </w:r>
      <w:r>
        <w:rPr>
          <w:rFonts w:ascii="Bell MT" w:hAnsi="Bell MT"/>
          <w:sz w:val="36"/>
          <w:szCs w:val="36"/>
        </w:rPr>
        <w:t xml:space="preserve">Général </w:t>
      </w:r>
      <w:r w:rsidRPr="004D2DAE">
        <w:rPr>
          <w:rFonts w:ascii="Bell MT" w:hAnsi="Bell MT"/>
          <w:sz w:val="36"/>
          <w:szCs w:val="36"/>
        </w:rPr>
        <w:t>du Burkina Faso à Pari</w:t>
      </w:r>
      <w:r>
        <w:rPr>
          <w:rFonts w:ascii="Bell MT" w:hAnsi="Bell MT"/>
          <w:sz w:val="36"/>
          <w:szCs w:val="36"/>
        </w:rPr>
        <w:t xml:space="preserve">s porte </w:t>
      </w:r>
      <w:r w:rsidR="00F84218" w:rsidRPr="004D2DAE">
        <w:rPr>
          <w:rFonts w:ascii="Bell MT" w:eastAsia="Calibri" w:hAnsi="Bell MT"/>
          <w:bCs/>
          <w:iCs/>
          <w:sz w:val="36"/>
          <w:szCs w:val="36"/>
          <w:lang w:eastAsia="en-US"/>
        </w:rPr>
        <w:t>à la connaissance des usagers</w:t>
      </w:r>
      <w:r>
        <w:rPr>
          <w:rFonts w:ascii="Bell MT" w:eastAsia="Calibri" w:hAnsi="Bell MT"/>
          <w:bCs/>
          <w:iCs/>
          <w:sz w:val="36"/>
          <w:szCs w:val="36"/>
          <w:lang w:eastAsia="en-US"/>
        </w:rPr>
        <w:t xml:space="preserve">, </w:t>
      </w:r>
      <w:r w:rsidR="004D2DAE" w:rsidRPr="004D2DAE">
        <w:rPr>
          <w:rFonts w:ascii="Bell MT" w:hAnsi="Bell MT"/>
          <w:sz w:val="36"/>
          <w:szCs w:val="36"/>
        </w:rPr>
        <w:t xml:space="preserve">qu’à l’occasion de la commémoration de la </w:t>
      </w:r>
      <w:r w:rsidR="004D2DAE" w:rsidRPr="004D2DAE">
        <w:rPr>
          <w:rFonts w:ascii="Bell MT" w:hAnsi="Bell MT"/>
          <w:color w:val="4472C4" w:themeColor="accent1"/>
          <w:sz w:val="36"/>
          <w:szCs w:val="36"/>
        </w:rPr>
        <w:t>journée internationale de la Femme prévue en cette année 202</w:t>
      </w:r>
      <w:r w:rsidR="004D2DAE">
        <w:rPr>
          <w:rFonts w:ascii="Bell MT" w:hAnsi="Bell MT"/>
          <w:color w:val="4472C4" w:themeColor="accent1"/>
          <w:sz w:val="36"/>
          <w:szCs w:val="36"/>
        </w:rPr>
        <w:t xml:space="preserve">3 </w:t>
      </w:r>
      <w:r w:rsidR="004D2DAE" w:rsidRPr="004D2DAE">
        <w:rPr>
          <w:rFonts w:ascii="Bell MT" w:hAnsi="Bell MT"/>
          <w:color w:val="4472C4" w:themeColor="accent1"/>
          <w:sz w:val="36"/>
          <w:szCs w:val="36"/>
        </w:rPr>
        <w:t>pour le m</w:t>
      </w:r>
      <w:r w:rsidR="004D2DAE" w:rsidRPr="004D2DAE">
        <w:rPr>
          <w:rFonts w:ascii="Bell MT" w:hAnsi="Bell MT"/>
          <w:color w:val="4472C4" w:themeColor="accent1"/>
          <w:sz w:val="36"/>
          <w:szCs w:val="36"/>
        </w:rPr>
        <w:t xml:space="preserve">ercredi </w:t>
      </w:r>
      <w:r w:rsidR="004D2DAE" w:rsidRPr="004D2DAE">
        <w:rPr>
          <w:rFonts w:ascii="Bell MT" w:hAnsi="Bell MT"/>
          <w:color w:val="4472C4" w:themeColor="accent1"/>
          <w:sz w:val="36"/>
          <w:szCs w:val="36"/>
        </w:rPr>
        <w:t>08 mars</w:t>
      </w:r>
      <w:r w:rsidR="004D2DAE" w:rsidRPr="004D2DAE">
        <w:rPr>
          <w:rFonts w:ascii="Bell MT" w:hAnsi="Bell MT"/>
          <w:sz w:val="36"/>
          <w:szCs w:val="36"/>
        </w:rPr>
        <w:t xml:space="preserve">, </w:t>
      </w:r>
      <w:r w:rsidR="004D2DAE">
        <w:rPr>
          <w:rFonts w:ascii="Bell MT" w:hAnsi="Bell MT"/>
          <w:sz w:val="36"/>
          <w:szCs w:val="36"/>
        </w:rPr>
        <w:t xml:space="preserve">ses locaux </w:t>
      </w:r>
      <w:r w:rsidR="004D2DAE" w:rsidRPr="004D2DAE">
        <w:rPr>
          <w:rFonts w:ascii="Bell MT" w:hAnsi="Bell MT"/>
          <w:sz w:val="36"/>
          <w:szCs w:val="36"/>
        </w:rPr>
        <w:t>resteront fermés.</w:t>
      </w:r>
    </w:p>
    <w:p w:rsidR="004D2DAE" w:rsidRPr="004D2DAE" w:rsidRDefault="004D2DAE" w:rsidP="004D2DAE">
      <w:pPr>
        <w:jc w:val="both"/>
        <w:rPr>
          <w:rFonts w:ascii="Bell MT" w:hAnsi="Bell MT"/>
          <w:b/>
          <w:bCs/>
          <w:color w:val="4472C4" w:themeColor="accent1"/>
          <w:sz w:val="36"/>
          <w:szCs w:val="36"/>
        </w:rPr>
      </w:pPr>
    </w:p>
    <w:p w:rsidR="004D2DAE" w:rsidRPr="004D2DAE" w:rsidRDefault="004D2DAE" w:rsidP="004D2DAE">
      <w:pPr>
        <w:jc w:val="both"/>
        <w:rPr>
          <w:rFonts w:ascii="Bell MT" w:hAnsi="Bell MT"/>
          <w:sz w:val="36"/>
          <w:szCs w:val="36"/>
        </w:rPr>
      </w:pPr>
      <w:r w:rsidRPr="004D2DAE">
        <w:rPr>
          <w:rFonts w:ascii="Bell MT" w:hAnsi="Bell MT"/>
          <w:sz w:val="36"/>
          <w:szCs w:val="36"/>
        </w:rPr>
        <w:t xml:space="preserve">Le service reprendra le </w:t>
      </w:r>
      <w:r w:rsidRPr="004D2DAE">
        <w:rPr>
          <w:rFonts w:ascii="Bell MT" w:hAnsi="Bell MT"/>
          <w:b/>
          <w:sz w:val="36"/>
          <w:szCs w:val="36"/>
        </w:rPr>
        <w:t>jeudi</w:t>
      </w:r>
      <w:r w:rsidRPr="004D2DAE">
        <w:rPr>
          <w:rFonts w:ascii="Bell MT" w:hAnsi="Bell MT"/>
          <w:b/>
          <w:sz w:val="36"/>
          <w:szCs w:val="36"/>
        </w:rPr>
        <w:t xml:space="preserve"> 09 mars 202</w:t>
      </w:r>
      <w:r>
        <w:rPr>
          <w:rFonts w:ascii="Bell MT" w:hAnsi="Bell MT"/>
          <w:b/>
          <w:sz w:val="36"/>
          <w:szCs w:val="36"/>
        </w:rPr>
        <w:t>3</w:t>
      </w:r>
      <w:r w:rsidRPr="004D2DAE">
        <w:rPr>
          <w:rFonts w:ascii="Bell MT" w:hAnsi="Bell MT"/>
          <w:sz w:val="36"/>
          <w:szCs w:val="36"/>
        </w:rPr>
        <w:t xml:space="preserve"> aux heures habituelles.</w:t>
      </w:r>
    </w:p>
    <w:p w:rsidR="004D2DAE" w:rsidRPr="001B0010" w:rsidRDefault="004D2DAE" w:rsidP="004D2DAE">
      <w:pPr>
        <w:jc w:val="both"/>
        <w:rPr>
          <w:rFonts w:ascii="Comic Sans MS" w:eastAsia="Calibri" w:hAnsi="Comic Sans MS"/>
          <w:sz w:val="36"/>
          <w:szCs w:val="36"/>
        </w:rPr>
      </w:pPr>
      <w:r w:rsidRPr="001B0010">
        <w:rPr>
          <w:rFonts w:ascii="Comic Sans MS" w:eastAsia="Calibri" w:hAnsi="Comic Sans MS"/>
          <w:sz w:val="36"/>
          <w:szCs w:val="36"/>
        </w:rPr>
        <w:t xml:space="preserve">                      </w:t>
      </w:r>
    </w:p>
    <w:p w:rsidR="00F84218" w:rsidRDefault="00F84218" w:rsidP="00F84218">
      <w:pPr>
        <w:rPr>
          <w:rFonts w:ascii="Comic Sans MS" w:hAnsi="Comic Sans MS"/>
          <w:sz w:val="28"/>
          <w:szCs w:val="28"/>
        </w:rPr>
      </w:pPr>
      <w:r>
        <w:rPr>
          <w:rFonts w:ascii="Comic Sans MS" w:eastAsia="Calibri" w:hAnsi="Comic Sans MS"/>
          <w:lang w:eastAsia="en-US"/>
        </w:rPr>
        <w:t xml:space="preserve">                      </w:t>
      </w:r>
    </w:p>
    <w:p w:rsidR="00F84218" w:rsidRDefault="00F84218" w:rsidP="00F84218">
      <w:r>
        <w:rPr>
          <w:rFonts w:ascii="Comic Sans MS" w:hAnsi="Comic Sans MS"/>
          <w:sz w:val="40"/>
          <w:szCs w:val="40"/>
        </w:rPr>
        <w:t xml:space="preserve">                                               </w:t>
      </w:r>
    </w:p>
    <w:p w:rsidR="00F84218" w:rsidRPr="007A6627" w:rsidRDefault="00F84218" w:rsidP="00F84218">
      <w:pPr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DF00BC">
        <w:t xml:space="preserve">  </w:t>
      </w:r>
      <w:r w:rsidR="00D779D2">
        <w:t xml:space="preserve">    </w:t>
      </w:r>
      <w:r>
        <w:t xml:space="preserve">  </w:t>
      </w:r>
      <w:bookmarkStart w:id="2" w:name="_Hlk121324503"/>
      <w:r>
        <w:t xml:space="preserve">  </w:t>
      </w:r>
      <w:r w:rsidR="00467078">
        <w:rPr>
          <w:sz w:val="28"/>
          <w:szCs w:val="28"/>
        </w:rPr>
        <w:t xml:space="preserve">Le Consul Adjoint </w:t>
      </w:r>
    </w:p>
    <w:p w:rsidR="00F84218" w:rsidRDefault="00F84218" w:rsidP="00F84218"/>
    <w:p w:rsidR="00F84218" w:rsidRDefault="00F84218" w:rsidP="00F84218"/>
    <w:p w:rsidR="00467078" w:rsidRDefault="00467078" w:rsidP="00F84218"/>
    <w:p w:rsidR="00467078" w:rsidRDefault="00467078" w:rsidP="00F84218"/>
    <w:p w:rsidR="00F84218" w:rsidRDefault="00F84218" w:rsidP="00F84218"/>
    <w:p w:rsidR="00F84218" w:rsidRDefault="00F84218" w:rsidP="00113A5C">
      <w:pPr>
        <w:rPr>
          <w:rFonts w:ascii="Bell MT" w:eastAsia="Calibri" w:hAnsi="Bell MT"/>
          <w:b/>
          <w:lang w:eastAsia="en-US"/>
        </w:rPr>
      </w:pPr>
      <w:r w:rsidRPr="00A34FE6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A34FE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</w:t>
      </w:r>
      <w:r w:rsidRPr="00A34FE6">
        <w:rPr>
          <w:b/>
          <w:bCs/>
        </w:rPr>
        <w:t xml:space="preserve"> </w:t>
      </w:r>
      <w:proofErr w:type="spellStart"/>
      <w:r w:rsidRPr="00F918C4">
        <w:rPr>
          <w:b/>
          <w:bCs/>
          <w:sz w:val="28"/>
          <w:szCs w:val="28"/>
          <w:u w:val="single"/>
        </w:rPr>
        <w:t>Kisse</w:t>
      </w:r>
      <w:proofErr w:type="spellEnd"/>
      <w:r w:rsidRPr="00F918C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918C4">
        <w:rPr>
          <w:b/>
          <w:bCs/>
          <w:sz w:val="28"/>
          <w:szCs w:val="28"/>
          <w:u w:val="single"/>
        </w:rPr>
        <w:t>Winde</w:t>
      </w:r>
      <w:proofErr w:type="spellEnd"/>
      <w:r w:rsidRPr="00F918C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918C4">
        <w:rPr>
          <w:b/>
          <w:bCs/>
          <w:sz w:val="28"/>
          <w:szCs w:val="28"/>
          <w:u w:val="single"/>
        </w:rPr>
        <w:t>Sidar</w:t>
      </w:r>
      <w:proofErr w:type="spellEnd"/>
      <w:r w:rsidRPr="00F918C4">
        <w:rPr>
          <w:b/>
          <w:bCs/>
          <w:sz w:val="28"/>
          <w:szCs w:val="28"/>
          <w:u w:val="single"/>
        </w:rPr>
        <w:t xml:space="preserve"> TIONO</w:t>
      </w:r>
      <w:r w:rsidRPr="00E307BE">
        <w:rPr>
          <w:rFonts w:ascii="Bell MT" w:eastAsia="Calibri" w:hAnsi="Bell MT"/>
          <w:b/>
          <w:sz w:val="40"/>
          <w:szCs w:val="40"/>
          <w:lang w:eastAsia="en-US"/>
        </w:rPr>
        <w:t xml:space="preserve">  </w:t>
      </w:r>
      <w:bookmarkEnd w:id="1"/>
      <w:bookmarkEnd w:id="2"/>
      <w:r w:rsidRPr="00C37103">
        <w:rPr>
          <w:rFonts w:ascii="Bell MT" w:eastAsia="Calibri" w:hAnsi="Bell MT"/>
          <w:b/>
          <w:lang w:eastAsia="en-US"/>
        </w:rPr>
        <w:t xml:space="preserve">       </w:t>
      </w:r>
      <w:r>
        <w:rPr>
          <w:rFonts w:ascii="Bell MT" w:eastAsia="Calibri" w:hAnsi="Bell MT"/>
          <w:b/>
          <w:lang w:eastAsia="en-US"/>
        </w:rPr>
        <w:t xml:space="preserve">                 </w:t>
      </w:r>
      <w:bookmarkEnd w:id="0"/>
    </w:p>
    <w:p w:rsidR="00F84218" w:rsidRDefault="00F84218"/>
    <w:sectPr w:rsidR="00F84218" w:rsidSect="00867D32">
      <w:footerReference w:type="default" r:id="rId11"/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823" w:rsidRDefault="001A4823">
      <w:r>
        <w:separator/>
      </w:r>
    </w:p>
  </w:endnote>
  <w:endnote w:type="continuationSeparator" w:id="0">
    <w:p w:rsidR="001A4823" w:rsidRDefault="001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D32" w:rsidRPr="00145D3D" w:rsidRDefault="002F640F">
    <w:pPr>
      <w:pStyle w:val="Pieddepage"/>
      <w:tabs>
        <w:tab w:val="clear" w:pos="9072"/>
        <w:tab w:val="right" w:pos="9540"/>
      </w:tabs>
      <w:ind w:left="-540" w:right="-468"/>
      <w:jc w:val="center"/>
      <w:rPr>
        <w:b/>
        <w:sz w:val="14"/>
        <w:szCs w:val="14"/>
      </w:rPr>
    </w:pPr>
    <w:r>
      <w:rPr>
        <w:b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C9422" wp14:editId="16BBAD6D">
              <wp:simplePos x="0" y="0"/>
              <wp:positionH relativeFrom="column">
                <wp:posOffset>127000</wp:posOffset>
              </wp:positionH>
              <wp:positionV relativeFrom="paragraph">
                <wp:posOffset>-76835</wp:posOffset>
              </wp:positionV>
              <wp:extent cx="5715000" cy="0"/>
              <wp:effectExtent l="17780" t="13970" r="20320" b="1460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7662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6.05pt" to="460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" strokeweight="2pt">
              <v:stroke linestyle="thickThin"/>
            </v:line>
          </w:pict>
        </mc:Fallback>
      </mc:AlternateContent>
    </w:r>
    <w:r w:rsidRPr="00145D3D">
      <w:rPr>
        <w:b/>
        <w:sz w:val="14"/>
        <w:szCs w:val="14"/>
        <w:lang w:val="de-DE"/>
      </w:rPr>
      <w:t xml:space="preserve">112, Rue de </w:t>
    </w:r>
    <w:proofErr w:type="spellStart"/>
    <w:r w:rsidRPr="00145D3D">
      <w:rPr>
        <w:b/>
        <w:sz w:val="14"/>
        <w:szCs w:val="14"/>
        <w:lang w:val="de-DE"/>
      </w:rPr>
      <w:t>Vaugirard</w:t>
    </w:r>
    <w:proofErr w:type="spellEnd"/>
    <w:r w:rsidRPr="00145D3D">
      <w:rPr>
        <w:b/>
        <w:sz w:val="14"/>
        <w:szCs w:val="14"/>
        <w:lang w:val="de-DE"/>
      </w:rPr>
      <w:t xml:space="preserve"> 75 006 Paris. </w:t>
    </w:r>
    <w:proofErr w:type="gramStart"/>
    <w:r w:rsidRPr="00145D3D">
      <w:rPr>
        <w:b/>
        <w:sz w:val="14"/>
        <w:szCs w:val="14"/>
        <w:lang w:val="de-DE"/>
      </w:rPr>
      <w:t>Tel :</w:t>
    </w:r>
    <w:proofErr w:type="gramEnd"/>
    <w:r w:rsidRPr="00145D3D">
      <w:rPr>
        <w:b/>
        <w:sz w:val="14"/>
        <w:szCs w:val="14"/>
        <w:lang w:val="de-DE"/>
      </w:rPr>
      <w:t xml:space="preserve"> 01 53 86 01.00. </w:t>
    </w:r>
    <w:r w:rsidRPr="00145D3D">
      <w:rPr>
        <w:b/>
        <w:sz w:val="14"/>
        <w:szCs w:val="14"/>
      </w:rPr>
      <w:t xml:space="preserve">Fax : 01 42 22 63 47. courriel : </w:t>
    </w:r>
    <w:hyperlink r:id="rId1" w:history="1">
      <w:r w:rsidRPr="00145D3D">
        <w:rPr>
          <w:rStyle w:val="Lienhypertexte"/>
          <w:b/>
          <w:sz w:val="14"/>
          <w:szCs w:val="14"/>
        </w:rPr>
        <w:t>consulat.general.bf@gmail.com</w:t>
      </w:r>
    </w:hyperlink>
    <w:r w:rsidRPr="00145D3D">
      <w:rPr>
        <w:b/>
        <w:sz w:val="14"/>
        <w:szCs w:val="14"/>
      </w:rPr>
      <w:t xml:space="preserve"> site web : consulatburkinaparis.org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823" w:rsidRDefault="001A4823">
      <w:r>
        <w:separator/>
      </w:r>
    </w:p>
  </w:footnote>
  <w:footnote w:type="continuationSeparator" w:id="0">
    <w:p w:rsidR="001A4823" w:rsidRDefault="001A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4582"/>
    <w:multiLevelType w:val="multilevel"/>
    <w:tmpl w:val="921A5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18"/>
    <w:rsid w:val="000632DB"/>
    <w:rsid w:val="00113A5C"/>
    <w:rsid w:val="0016012D"/>
    <w:rsid w:val="001728DC"/>
    <w:rsid w:val="001A4823"/>
    <w:rsid w:val="002F640F"/>
    <w:rsid w:val="00467078"/>
    <w:rsid w:val="004C02BB"/>
    <w:rsid w:val="004D2DAE"/>
    <w:rsid w:val="00613F92"/>
    <w:rsid w:val="00754478"/>
    <w:rsid w:val="008B4D62"/>
    <w:rsid w:val="00AC0821"/>
    <w:rsid w:val="00C43532"/>
    <w:rsid w:val="00D433ED"/>
    <w:rsid w:val="00D779D2"/>
    <w:rsid w:val="00DF00BC"/>
    <w:rsid w:val="00E53921"/>
    <w:rsid w:val="00F84218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89411"/>
  <w15:chartTrackingRefBased/>
  <w15:docId w15:val="{550AC1F5-F4EB-4BBA-8948-0DE7112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F842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8421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421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421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F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at.general.b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2023-03-06T16:48:00Z</cp:lastPrinted>
  <dcterms:created xsi:type="dcterms:W3CDTF">2023-03-06T16:34:00Z</dcterms:created>
  <dcterms:modified xsi:type="dcterms:W3CDTF">2023-03-06T16:51:00Z</dcterms:modified>
</cp:coreProperties>
</file>